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DDEF0" w14:textId="77777777" w:rsidR="00BD7F87" w:rsidRPr="00D01F87" w:rsidRDefault="00BD7F87" w:rsidP="00BD7F87">
      <w:pPr>
        <w:rPr>
          <w:sz w:val="6"/>
          <w:szCs w:val="6"/>
          <w:rtl/>
        </w:rPr>
      </w:pPr>
      <w:r>
        <w:rPr>
          <w:rFonts w:cs="Arial"/>
          <w:b/>
          <w:bCs/>
          <w:noProof/>
          <w:sz w:val="26"/>
          <w:szCs w:val="26"/>
          <w:rtl/>
        </w:rPr>
        <w:drawing>
          <wp:anchor distT="0" distB="0" distL="114300" distR="114300" simplePos="0" relativeHeight="251659264" behindDoc="1" locked="0" layoutInCell="1" allowOverlap="1" wp14:anchorId="6D21D78C" wp14:editId="465701D5">
            <wp:simplePos x="0" y="0"/>
            <wp:positionH relativeFrom="margin">
              <wp:align>right</wp:align>
            </wp:positionH>
            <wp:positionV relativeFrom="paragraph">
              <wp:posOffset>-436687</wp:posOffset>
            </wp:positionV>
            <wp:extent cx="1082040" cy="838200"/>
            <wp:effectExtent l="0" t="0" r="3810" b="0"/>
            <wp:wrapNone/>
            <wp:docPr id="1123" name="صورة 1123" descr="C:\Users\COMPUTER CENTER\Desktop\ال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 CENTER\Desktop\الشعا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0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EA016" w14:textId="3EE71412" w:rsidR="00BD7F87" w:rsidRDefault="00BD7F87" w:rsidP="00BD7F87">
      <w:pPr>
        <w:pStyle w:val="Heading2"/>
        <w:rPr>
          <w:b/>
          <w:bCs/>
          <w:color w:val="auto"/>
        </w:rPr>
      </w:pPr>
      <w:r>
        <w:rPr>
          <w:rFonts w:hint="cs"/>
          <w:rtl/>
        </w:rPr>
        <w:t xml:space="preserve">                                           </w:t>
      </w:r>
      <w:bookmarkStart w:id="0" w:name="_Toc12446823"/>
      <w:r w:rsidRPr="00C1785B">
        <w:rPr>
          <w:rFonts w:hint="cs"/>
          <w:b/>
          <w:bCs/>
          <w:color w:val="auto"/>
          <w:rtl/>
        </w:rPr>
        <w:t>عقد استخدام متعاون في مجال التدريس الجامعي</w:t>
      </w:r>
      <w:bookmarkEnd w:id="0"/>
    </w:p>
    <w:p w14:paraId="41F9CB95" w14:textId="77777777" w:rsidR="00BD7F87" w:rsidRPr="00BD7F87" w:rsidRDefault="00BD7F87" w:rsidP="00BD7F87">
      <w:pPr>
        <w:rPr>
          <w:rtl/>
        </w:rPr>
      </w:pPr>
    </w:p>
    <w:p w14:paraId="7970526A" w14:textId="77777777" w:rsidR="00BD7F87" w:rsidRDefault="00BD7F87" w:rsidP="00BD7F87">
      <w:pPr>
        <w:jc w:val="both"/>
        <w:rPr>
          <w:rtl/>
        </w:rPr>
      </w:pPr>
      <w:r>
        <w:rPr>
          <w:rFonts w:hint="cs"/>
          <w:rtl/>
        </w:rPr>
        <w:t xml:space="preserve">   إنه في بوم ......................الموافق ...</w:t>
      </w:r>
      <w:proofErr w:type="gramStart"/>
      <w:r>
        <w:rPr>
          <w:rFonts w:hint="cs"/>
          <w:rtl/>
        </w:rPr>
        <w:t>../</w:t>
      </w:r>
      <w:proofErr w:type="gramEnd"/>
      <w:r>
        <w:rPr>
          <w:rFonts w:hint="cs"/>
          <w:rtl/>
        </w:rPr>
        <w:t>...../....................م بمدينة سبها أُبرم هذا العقد بين كل من :-</w:t>
      </w:r>
    </w:p>
    <w:p w14:paraId="6516B866" w14:textId="77777777" w:rsidR="00BD7F87" w:rsidRDefault="00BD7F87" w:rsidP="00BD7F87">
      <w:pPr>
        <w:pStyle w:val="ListParagraph"/>
        <w:numPr>
          <w:ilvl w:val="0"/>
          <w:numId w:val="1"/>
        </w:numPr>
        <w:jc w:val="both"/>
      </w:pPr>
      <w:r>
        <w:rPr>
          <w:rFonts w:hint="cs"/>
          <w:rtl/>
        </w:rPr>
        <w:t>جامعة سبعا ويمثلها في توقيع العقد السيد/............................................... بصفته رئيس الجامعة ويشار له فيما بعد بالطرف الأول.</w:t>
      </w:r>
    </w:p>
    <w:p w14:paraId="33ACFFB1" w14:textId="77777777" w:rsidR="00BD7F87" w:rsidRDefault="00BD7F87" w:rsidP="00BD7F87">
      <w:pPr>
        <w:pStyle w:val="ListParagraph"/>
        <w:numPr>
          <w:ilvl w:val="0"/>
          <w:numId w:val="1"/>
        </w:numPr>
        <w:jc w:val="both"/>
      </w:pPr>
      <w:r>
        <w:rPr>
          <w:rFonts w:hint="cs"/>
          <w:rtl/>
        </w:rPr>
        <w:t xml:space="preserve">السيد/........................................... بصفته عضو هيئة تدريس وعنوانه .............................. </w:t>
      </w:r>
    </w:p>
    <w:p w14:paraId="0ED9EC97" w14:textId="77777777" w:rsidR="00BD7F87" w:rsidRDefault="00BD7F87" w:rsidP="00BD7F87">
      <w:pPr>
        <w:pStyle w:val="ListParagraph"/>
        <w:jc w:val="both"/>
        <w:rPr>
          <w:rtl/>
        </w:rPr>
      </w:pPr>
      <w:r>
        <w:rPr>
          <w:rFonts w:hint="cs"/>
          <w:rtl/>
        </w:rPr>
        <w:t>ويشار له فيما بعد بالطرف الثاني.</w:t>
      </w:r>
    </w:p>
    <w:p w14:paraId="595614AD" w14:textId="77777777" w:rsidR="00BD7F87" w:rsidRDefault="00BD7F87" w:rsidP="00BD7F87">
      <w:pPr>
        <w:pStyle w:val="ListParagraph"/>
        <w:jc w:val="both"/>
        <w:rPr>
          <w:rtl/>
        </w:rPr>
      </w:pPr>
      <w:r>
        <w:rPr>
          <w:rFonts w:hint="cs"/>
          <w:rtl/>
        </w:rPr>
        <w:t xml:space="preserve">                </w:t>
      </w:r>
    </w:p>
    <w:p w14:paraId="5664170C" w14:textId="77777777" w:rsidR="00BD7F87" w:rsidRDefault="00BD7F87" w:rsidP="00BD7F87">
      <w:pPr>
        <w:pStyle w:val="ListParagraph"/>
        <w:jc w:val="both"/>
        <w:rPr>
          <w:b/>
          <w:bCs/>
          <w:rtl/>
        </w:rPr>
      </w:pPr>
      <w:r>
        <w:rPr>
          <w:rFonts w:hint="cs"/>
          <w:rtl/>
        </w:rPr>
        <w:t xml:space="preserve">                                                              </w:t>
      </w:r>
      <w:r w:rsidRPr="00184BB6">
        <w:rPr>
          <w:rFonts w:hint="cs"/>
          <w:b/>
          <w:bCs/>
          <w:rtl/>
        </w:rPr>
        <w:t>تمهيــــــــــــــــــد</w:t>
      </w:r>
    </w:p>
    <w:p w14:paraId="58D51E45" w14:textId="77777777" w:rsidR="00BD7F87" w:rsidRPr="00FB1E47" w:rsidRDefault="00BD7F87" w:rsidP="00BD7F87">
      <w:pPr>
        <w:pStyle w:val="ListParagraph"/>
        <w:jc w:val="both"/>
        <w:rPr>
          <w:b/>
          <w:bCs/>
          <w:sz w:val="16"/>
          <w:szCs w:val="16"/>
          <w:rtl/>
        </w:rPr>
      </w:pPr>
    </w:p>
    <w:p w14:paraId="02F72106" w14:textId="77777777" w:rsidR="00BD7F87" w:rsidRDefault="00BD7F87" w:rsidP="00BD7F87">
      <w:pPr>
        <w:pStyle w:val="ListParagraph"/>
        <w:jc w:val="both"/>
        <w:rPr>
          <w:rtl/>
        </w:rPr>
      </w:pPr>
      <w:r w:rsidRPr="005F75DF">
        <w:rPr>
          <w:rFonts w:hint="cs"/>
          <w:rtl/>
        </w:rPr>
        <w:t>نظراً للنقص</w:t>
      </w:r>
      <w:r>
        <w:rPr>
          <w:rFonts w:hint="cs"/>
          <w:rtl/>
        </w:rPr>
        <w:t xml:space="preserve"> في أعضاء هيئة التدريس بالجامعة في التخصصات وبناءً على رغبة الطرف الثاني في التعاون مع الجامعة في التخصصات الجامعة في مجال التدريس الجامعي لسد هذا النقص واستناداً على التشريعات النافذة في الخصوص وعلى قرار اللجنة الشعبية رقم (501) لسنة 2010م بشأن الضوابط المتعلقة بالمتعاونين بالتدريس بالجامعات العليا فقد تم </w:t>
      </w:r>
      <w:proofErr w:type="spellStart"/>
      <w:r>
        <w:rPr>
          <w:rFonts w:hint="cs"/>
          <w:rtl/>
        </w:rPr>
        <w:t>الأتفاق</w:t>
      </w:r>
      <w:proofErr w:type="spellEnd"/>
      <w:r>
        <w:rPr>
          <w:rFonts w:hint="cs"/>
          <w:rtl/>
        </w:rPr>
        <w:t xml:space="preserve"> بين الطرفين على ما </w:t>
      </w:r>
      <w:proofErr w:type="gramStart"/>
      <w:r>
        <w:rPr>
          <w:rFonts w:hint="cs"/>
          <w:rtl/>
        </w:rPr>
        <w:t>يأتي:-</w:t>
      </w:r>
      <w:proofErr w:type="gramEnd"/>
    </w:p>
    <w:p w14:paraId="5DBAA27E" w14:textId="77777777" w:rsidR="00BD7F87" w:rsidRPr="00FB1E47" w:rsidRDefault="00BD7F87" w:rsidP="00BD7F87">
      <w:pPr>
        <w:pStyle w:val="ListParagraph"/>
        <w:jc w:val="center"/>
        <w:rPr>
          <w:b/>
          <w:bCs/>
          <w:rtl/>
        </w:rPr>
      </w:pPr>
      <w:r w:rsidRPr="00FB1E47">
        <w:rPr>
          <w:rFonts w:hint="cs"/>
          <w:b/>
          <w:bCs/>
          <w:rtl/>
        </w:rPr>
        <w:t>مادة (1)</w:t>
      </w:r>
    </w:p>
    <w:p w14:paraId="5BF8A845" w14:textId="77777777" w:rsidR="00BD7F87" w:rsidRDefault="00BD7F87" w:rsidP="00BD7F87">
      <w:pPr>
        <w:pStyle w:val="ListParagraph"/>
        <w:jc w:val="center"/>
        <w:rPr>
          <w:rtl/>
        </w:rPr>
      </w:pPr>
    </w:p>
    <w:p w14:paraId="6D5C5081" w14:textId="77777777" w:rsidR="00BD7F87" w:rsidRDefault="00BD7F87" w:rsidP="00BD7F87">
      <w:pPr>
        <w:pStyle w:val="ListParagraph"/>
        <w:jc w:val="both"/>
        <w:rPr>
          <w:rtl/>
        </w:rPr>
      </w:pPr>
      <w:r>
        <w:rPr>
          <w:rFonts w:hint="cs"/>
          <w:rtl/>
        </w:rPr>
        <w:t xml:space="preserve">يلتزم الطرف الثاني بالتعاون في مجال التدريس الجامعي وفقاً لما تقرره الكلية التابع لها، ملتزماً في ذلك بالقيام بكافة الواجبات المنوطة به وعلى الأخص </w:t>
      </w:r>
      <w:proofErr w:type="gramStart"/>
      <w:r>
        <w:rPr>
          <w:rFonts w:hint="cs"/>
          <w:rtl/>
        </w:rPr>
        <w:t>الآتي:-</w:t>
      </w:r>
      <w:proofErr w:type="gramEnd"/>
    </w:p>
    <w:p w14:paraId="09896538" w14:textId="77777777" w:rsidR="00BD7F87" w:rsidRDefault="00BD7F87" w:rsidP="00BD7F87">
      <w:pPr>
        <w:pStyle w:val="ListParagraph"/>
        <w:numPr>
          <w:ilvl w:val="0"/>
          <w:numId w:val="2"/>
        </w:numPr>
        <w:jc w:val="both"/>
      </w:pPr>
      <w:r>
        <w:rPr>
          <w:rFonts w:hint="cs"/>
          <w:rtl/>
        </w:rPr>
        <w:t>معادلة الدرجة العلمية من مركز الجودة لغير خريجي الجامعات الليبية</w:t>
      </w:r>
    </w:p>
    <w:p w14:paraId="76FCCEA9" w14:textId="77777777" w:rsidR="00BD7F87" w:rsidRDefault="00BD7F87" w:rsidP="00BD7F87">
      <w:pPr>
        <w:pStyle w:val="ListParagraph"/>
        <w:numPr>
          <w:ilvl w:val="0"/>
          <w:numId w:val="2"/>
        </w:numPr>
        <w:jc w:val="both"/>
      </w:pPr>
      <w:r>
        <w:rPr>
          <w:rFonts w:hint="cs"/>
          <w:rtl/>
        </w:rPr>
        <w:t>إحضار موافقة جهة العمل التابع لها.</w:t>
      </w:r>
    </w:p>
    <w:p w14:paraId="5B9127DF" w14:textId="77777777" w:rsidR="00BD7F87" w:rsidRDefault="00BD7F87" w:rsidP="00BD7F87">
      <w:pPr>
        <w:pStyle w:val="ListParagraph"/>
        <w:numPr>
          <w:ilvl w:val="0"/>
          <w:numId w:val="2"/>
        </w:numPr>
        <w:jc w:val="both"/>
      </w:pPr>
      <w:r>
        <w:rPr>
          <w:rFonts w:hint="cs"/>
          <w:rtl/>
        </w:rPr>
        <w:t>الالتزام بالجدول الدراسي المعتمد من القسم العلمي المختص بما فيها قضاء مدة زمنية لا تقل عن ساعتين أسبوعياً للمقررات التي يدرسها لتغطية الاحتياجات المطلوبة ومراجعة الطلاب.</w:t>
      </w:r>
    </w:p>
    <w:p w14:paraId="6AB3873A" w14:textId="77777777" w:rsidR="00BD7F87" w:rsidRDefault="00BD7F87" w:rsidP="00BD7F87">
      <w:pPr>
        <w:pStyle w:val="ListParagraph"/>
        <w:numPr>
          <w:ilvl w:val="0"/>
          <w:numId w:val="2"/>
        </w:numPr>
        <w:jc w:val="both"/>
      </w:pPr>
      <w:r>
        <w:rPr>
          <w:rFonts w:hint="cs"/>
          <w:rtl/>
        </w:rPr>
        <w:t>الالتزام بأداء الامتحانات وتصحيح أوراق الإجابة وتقديمها للكلية في الوقت المحدد كما يلتزم بالحضور ولمدة ربع ساعة يوم امتحان المادة التي يتولى تدريسها مع مطالبته بالمراقبة والإشراف.</w:t>
      </w:r>
    </w:p>
    <w:p w14:paraId="0457A785" w14:textId="77777777" w:rsidR="00BD7F87" w:rsidRDefault="00BD7F87" w:rsidP="00BD7F87">
      <w:pPr>
        <w:pStyle w:val="ListParagraph"/>
        <w:numPr>
          <w:ilvl w:val="0"/>
          <w:numId w:val="2"/>
        </w:numPr>
        <w:jc w:val="both"/>
      </w:pPr>
      <w:proofErr w:type="spellStart"/>
      <w:r>
        <w:rPr>
          <w:rFonts w:hint="cs"/>
          <w:rtl/>
        </w:rPr>
        <w:t>الإلتزام</w:t>
      </w:r>
      <w:proofErr w:type="spellEnd"/>
      <w:r>
        <w:rPr>
          <w:rFonts w:hint="cs"/>
          <w:rtl/>
        </w:rPr>
        <w:t xml:space="preserve"> بأن يكون إجمالي عدد ساعات التعاون بالنسبة لكافة كليات الجامعة عشرة ساعات فقط وتصرف المستحقات المالية على هذا الأساس.</w:t>
      </w:r>
    </w:p>
    <w:p w14:paraId="31C25EED" w14:textId="77777777" w:rsidR="00BD7F87" w:rsidRPr="00FB1E47" w:rsidRDefault="00BD7F87" w:rsidP="00BD7F87">
      <w:pPr>
        <w:pStyle w:val="ListParagraph"/>
        <w:jc w:val="center"/>
        <w:rPr>
          <w:b/>
          <w:bCs/>
          <w:rtl/>
        </w:rPr>
      </w:pPr>
      <w:r w:rsidRPr="00FB1E47">
        <w:rPr>
          <w:rFonts w:hint="cs"/>
          <w:b/>
          <w:bCs/>
          <w:rtl/>
        </w:rPr>
        <w:t>مادة (2)</w:t>
      </w:r>
    </w:p>
    <w:p w14:paraId="08C07A20" w14:textId="77777777" w:rsidR="00BD7F87" w:rsidRDefault="00BD7F87" w:rsidP="00BD7F87">
      <w:pPr>
        <w:pStyle w:val="ListParagraph"/>
        <w:jc w:val="both"/>
        <w:rPr>
          <w:rtl/>
        </w:rPr>
      </w:pPr>
      <w:r>
        <w:rPr>
          <w:rFonts w:hint="cs"/>
          <w:rtl/>
        </w:rPr>
        <w:t xml:space="preserve">تكون مدة التعاون على النحو </w:t>
      </w:r>
      <w:proofErr w:type="gramStart"/>
      <w:r>
        <w:rPr>
          <w:rFonts w:hint="cs"/>
          <w:rtl/>
        </w:rPr>
        <w:t>الآتي:-</w:t>
      </w:r>
      <w:proofErr w:type="gramEnd"/>
    </w:p>
    <w:p w14:paraId="5B19D0CD" w14:textId="77777777" w:rsidR="00BD7F87" w:rsidRDefault="00BD7F87" w:rsidP="00BD7F87">
      <w:pPr>
        <w:pStyle w:val="ListParagraph"/>
        <w:jc w:val="both"/>
        <w:rPr>
          <w:rtl/>
        </w:rPr>
      </w:pPr>
      <w:r>
        <w:rPr>
          <w:rFonts w:hint="cs"/>
          <w:rtl/>
        </w:rPr>
        <w:t>تكون مدة العمل بكلية .................................قسم ............................</w:t>
      </w:r>
      <w:bookmarkStart w:id="1" w:name="_GoBack"/>
      <w:bookmarkEnd w:id="1"/>
      <w:r>
        <w:rPr>
          <w:rFonts w:hint="cs"/>
          <w:rtl/>
        </w:rPr>
        <w:t xml:space="preserve">.............. خلال العام الجامعي       20م وذلك ابتدأً من تاريخ            </w:t>
      </w:r>
    </w:p>
    <w:p w14:paraId="086C24A3" w14:textId="77777777" w:rsidR="00BD7F87" w:rsidRDefault="00BD7F87" w:rsidP="00BD7F87">
      <w:pPr>
        <w:pStyle w:val="ListParagraph"/>
        <w:jc w:val="both"/>
        <w:rPr>
          <w:rtl/>
        </w:rPr>
      </w:pPr>
      <w:r>
        <w:rPr>
          <w:rFonts w:hint="cs"/>
          <w:rtl/>
        </w:rPr>
        <w:t xml:space="preserve">    /      /     20م وبمعدل </w:t>
      </w:r>
      <w:proofErr w:type="gramStart"/>
      <w:r>
        <w:rPr>
          <w:rFonts w:hint="cs"/>
          <w:rtl/>
        </w:rPr>
        <w:t xml:space="preserve">(  </w:t>
      </w:r>
      <w:proofErr w:type="gramEnd"/>
      <w:r>
        <w:rPr>
          <w:rFonts w:hint="cs"/>
          <w:rtl/>
        </w:rPr>
        <w:t xml:space="preserve">                   ) وهي كالآتي:</w:t>
      </w:r>
    </w:p>
    <w:p w14:paraId="37C644BA" w14:textId="77777777" w:rsidR="00BD7F87" w:rsidRDefault="00BD7F87" w:rsidP="00BD7F87">
      <w:pPr>
        <w:pStyle w:val="ListParagraph"/>
        <w:jc w:val="both"/>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834"/>
        <w:gridCol w:w="2470"/>
      </w:tblGrid>
      <w:tr w:rsidR="00BD7F87" w14:paraId="796C932A" w14:textId="77777777" w:rsidTr="00953F99">
        <w:trPr>
          <w:jc w:val="center"/>
        </w:trPr>
        <w:tc>
          <w:tcPr>
            <w:tcW w:w="424" w:type="dxa"/>
            <w:shd w:val="clear" w:color="auto" w:fill="BFBFBF" w:themeFill="background1" w:themeFillShade="BF"/>
          </w:tcPr>
          <w:p w14:paraId="4C47604C" w14:textId="77777777" w:rsidR="00BD7F87" w:rsidRDefault="00BD7F87" w:rsidP="00BD7F87">
            <w:pPr>
              <w:pStyle w:val="ListParagraph"/>
              <w:spacing w:after="0" w:line="240" w:lineRule="auto"/>
              <w:ind w:left="0"/>
              <w:jc w:val="both"/>
              <w:rPr>
                <w:rtl/>
              </w:rPr>
            </w:pPr>
            <w:r>
              <w:rPr>
                <w:rFonts w:hint="cs"/>
                <w:rtl/>
              </w:rPr>
              <w:t>م</w:t>
            </w:r>
          </w:p>
        </w:tc>
        <w:tc>
          <w:tcPr>
            <w:tcW w:w="2834" w:type="dxa"/>
            <w:shd w:val="clear" w:color="auto" w:fill="BFBFBF" w:themeFill="background1" w:themeFillShade="BF"/>
          </w:tcPr>
          <w:p w14:paraId="69461D72" w14:textId="77777777" w:rsidR="00BD7F87" w:rsidRDefault="00BD7F87" w:rsidP="00BD7F87">
            <w:pPr>
              <w:pStyle w:val="ListParagraph"/>
              <w:spacing w:after="0" w:line="240" w:lineRule="auto"/>
              <w:ind w:left="0"/>
              <w:jc w:val="center"/>
              <w:rPr>
                <w:rtl/>
              </w:rPr>
            </w:pPr>
            <w:r>
              <w:rPr>
                <w:rFonts w:hint="cs"/>
                <w:rtl/>
              </w:rPr>
              <w:t>المقرر الدراسي</w:t>
            </w:r>
          </w:p>
        </w:tc>
        <w:tc>
          <w:tcPr>
            <w:tcW w:w="2470" w:type="dxa"/>
            <w:shd w:val="clear" w:color="auto" w:fill="BFBFBF" w:themeFill="background1" w:themeFillShade="BF"/>
          </w:tcPr>
          <w:p w14:paraId="41E49673" w14:textId="77777777" w:rsidR="00BD7F87" w:rsidRDefault="00BD7F87" w:rsidP="00BD7F87">
            <w:pPr>
              <w:pStyle w:val="ListParagraph"/>
              <w:spacing w:after="0" w:line="240" w:lineRule="auto"/>
              <w:ind w:left="0"/>
              <w:jc w:val="center"/>
              <w:rPr>
                <w:rtl/>
              </w:rPr>
            </w:pPr>
            <w:r>
              <w:rPr>
                <w:rFonts w:hint="cs"/>
                <w:rtl/>
              </w:rPr>
              <w:t>عدد الساعات</w:t>
            </w:r>
          </w:p>
        </w:tc>
      </w:tr>
      <w:tr w:rsidR="00BD7F87" w14:paraId="5C5858A0" w14:textId="77777777" w:rsidTr="00953F99">
        <w:trPr>
          <w:jc w:val="center"/>
        </w:trPr>
        <w:tc>
          <w:tcPr>
            <w:tcW w:w="424" w:type="dxa"/>
            <w:shd w:val="clear" w:color="auto" w:fill="BFBFBF" w:themeFill="background1" w:themeFillShade="BF"/>
          </w:tcPr>
          <w:p w14:paraId="5556A6D8" w14:textId="77777777" w:rsidR="00BD7F87" w:rsidRDefault="00BD7F87" w:rsidP="00BD7F87">
            <w:pPr>
              <w:pStyle w:val="ListParagraph"/>
              <w:spacing w:after="0" w:line="240" w:lineRule="auto"/>
              <w:ind w:left="0"/>
              <w:jc w:val="both"/>
              <w:rPr>
                <w:rtl/>
              </w:rPr>
            </w:pPr>
            <w:r>
              <w:rPr>
                <w:rFonts w:hint="cs"/>
                <w:rtl/>
              </w:rPr>
              <w:t>1</w:t>
            </w:r>
          </w:p>
        </w:tc>
        <w:tc>
          <w:tcPr>
            <w:tcW w:w="2834" w:type="dxa"/>
          </w:tcPr>
          <w:p w14:paraId="784B9E95" w14:textId="77777777" w:rsidR="00BD7F87" w:rsidRDefault="00BD7F87" w:rsidP="00BD7F87">
            <w:pPr>
              <w:pStyle w:val="ListParagraph"/>
              <w:spacing w:after="0" w:line="240" w:lineRule="auto"/>
              <w:ind w:left="0"/>
              <w:jc w:val="both"/>
              <w:rPr>
                <w:rtl/>
              </w:rPr>
            </w:pPr>
          </w:p>
        </w:tc>
        <w:tc>
          <w:tcPr>
            <w:tcW w:w="2470" w:type="dxa"/>
          </w:tcPr>
          <w:p w14:paraId="080FAC79" w14:textId="77777777" w:rsidR="00BD7F87" w:rsidRDefault="00BD7F87" w:rsidP="00BD7F87">
            <w:pPr>
              <w:pStyle w:val="ListParagraph"/>
              <w:spacing w:after="0" w:line="240" w:lineRule="auto"/>
              <w:ind w:left="0"/>
              <w:jc w:val="both"/>
              <w:rPr>
                <w:rtl/>
              </w:rPr>
            </w:pPr>
          </w:p>
        </w:tc>
      </w:tr>
      <w:tr w:rsidR="00BD7F87" w14:paraId="56E336BE" w14:textId="77777777" w:rsidTr="00953F99">
        <w:trPr>
          <w:jc w:val="center"/>
        </w:trPr>
        <w:tc>
          <w:tcPr>
            <w:tcW w:w="424" w:type="dxa"/>
            <w:shd w:val="clear" w:color="auto" w:fill="BFBFBF" w:themeFill="background1" w:themeFillShade="BF"/>
          </w:tcPr>
          <w:p w14:paraId="444CD495" w14:textId="77777777" w:rsidR="00BD7F87" w:rsidRDefault="00BD7F87" w:rsidP="00BD7F87">
            <w:pPr>
              <w:pStyle w:val="ListParagraph"/>
              <w:spacing w:after="0" w:line="240" w:lineRule="auto"/>
              <w:ind w:left="0"/>
              <w:jc w:val="both"/>
              <w:rPr>
                <w:rtl/>
              </w:rPr>
            </w:pPr>
            <w:r>
              <w:rPr>
                <w:rFonts w:hint="cs"/>
                <w:rtl/>
              </w:rPr>
              <w:t>2</w:t>
            </w:r>
          </w:p>
        </w:tc>
        <w:tc>
          <w:tcPr>
            <w:tcW w:w="2834" w:type="dxa"/>
          </w:tcPr>
          <w:p w14:paraId="52842587" w14:textId="77777777" w:rsidR="00BD7F87" w:rsidRDefault="00BD7F87" w:rsidP="00BD7F87">
            <w:pPr>
              <w:pStyle w:val="ListParagraph"/>
              <w:spacing w:after="0" w:line="240" w:lineRule="auto"/>
              <w:ind w:left="0"/>
              <w:jc w:val="both"/>
              <w:rPr>
                <w:rtl/>
              </w:rPr>
            </w:pPr>
          </w:p>
        </w:tc>
        <w:tc>
          <w:tcPr>
            <w:tcW w:w="2470" w:type="dxa"/>
          </w:tcPr>
          <w:p w14:paraId="32A09E3C" w14:textId="77777777" w:rsidR="00BD7F87" w:rsidRDefault="00BD7F87" w:rsidP="00BD7F87">
            <w:pPr>
              <w:pStyle w:val="ListParagraph"/>
              <w:spacing w:after="0" w:line="240" w:lineRule="auto"/>
              <w:ind w:left="0"/>
              <w:jc w:val="both"/>
              <w:rPr>
                <w:rtl/>
              </w:rPr>
            </w:pPr>
          </w:p>
        </w:tc>
      </w:tr>
      <w:tr w:rsidR="00BD7F87" w14:paraId="69B8CFD2" w14:textId="77777777" w:rsidTr="00953F99">
        <w:trPr>
          <w:jc w:val="center"/>
        </w:trPr>
        <w:tc>
          <w:tcPr>
            <w:tcW w:w="424" w:type="dxa"/>
            <w:shd w:val="clear" w:color="auto" w:fill="BFBFBF" w:themeFill="background1" w:themeFillShade="BF"/>
          </w:tcPr>
          <w:p w14:paraId="65B7F3C8" w14:textId="77777777" w:rsidR="00BD7F87" w:rsidRDefault="00BD7F87" w:rsidP="00BD7F87">
            <w:pPr>
              <w:pStyle w:val="ListParagraph"/>
              <w:spacing w:after="0" w:line="240" w:lineRule="auto"/>
              <w:ind w:left="0"/>
              <w:jc w:val="both"/>
              <w:rPr>
                <w:rtl/>
              </w:rPr>
            </w:pPr>
            <w:r>
              <w:rPr>
                <w:rFonts w:hint="cs"/>
                <w:rtl/>
              </w:rPr>
              <w:t>3</w:t>
            </w:r>
          </w:p>
        </w:tc>
        <w:tc>
          <w:tcPr>
            <w:tcW w:w="2834" w:type="dxa"/>
          </w:tcPr>
          <w:p w14:paraId="5D103AE9" w14:textId="77777777" w:rsidR="00BD7F87" w:rsidRDefault="00BD7F87" w:rsidP="00BD7F87">
            <w:pPr>
              <w:pStyle w:val="ListParagraph"/>
              <w:spacing w:after="0" w:line="240" w:lineRule="auto"/>
              <w:ind w:left="0"/>
              <w:jc w:val="both"/>
              <w:rPr>
                <w:rtl/>
              </w:rPr>
            </w:pPr>
          </w:p>
        </w:tc>
        <w:tc>
          <w:tcPr>
            <w:tcW w:w="2470" w:type="dxa"/>
          </w:tcPr>
          <w:p w14:paraId="52B0F521" w14:textId="77777777" w:rsidR="00BD7F87" w:rsidRDefault="00BD7F87" w:rsidP="00BD7F87">
            <w:pPr>
              <w:pStyle w:val="ListParagraph"/>
              <w:spacing w:after="0" w:line="240" w:lineRule="auto"/>
              <w:ind w:left="0"/>
              <w:jc w:val="both"/>
              <w:rPr>
                <w:rtl/>
              </w:rPr>
            </w:pPr>
          </w:p>
        </w:tc>
      </w:tr>
      <w:tr w:rsidR="00BD7F87" w14:paraId="38415A7B" w14:textId="77777777" w:rsidTr="00953F99">
        <w:trPr>
          <w:jc w:val="center"/>
        </w:trPr>
        <w:tc>
          <w:tcPr>
            <w:tcW w:w="424" w:type="dxa"/>
            <w:shd w:val="clear" w:color="auto" w:fill="BFBFBF" w:themeFill="background1" w:themeFillShade="BF"/>
          </w:tcPr>
          <w:p w14:paraId="7209AD83" w14:textId="77777777" w:rsidR="00BD7F87" w:rsidRDefault="00BD7F87" w:rsidP="00BD7F87">
            <w:pPr>
              <w:pStyle w:val="ListParagraph"/>
              <w:spacing w:after="0" w:line="240" w:lineRule="auto"/>
              <w:ind w:left="0"/>
              <w:jc w:val="both"/>
              <w:rPr>
                <w:rtl/>
              </w:rPr>
            </w:pPr>
            <w:r>
              <w:rPr>
                <w:rFonts w:hint="cs"/>
                <w:rtl/>
              </w:rPr>
              <w:t>4</w:t>
            </w:r>
          </w:p>
        </w:tc>
        <w:tc>
          <w:tcPr>
            <w:tcW w:w="2834" w:type="dxa"/>
          </w:tcPr>
          <w:p w14:paraId="78526EF3" w14:textId="77777777" w:rsidR="00BD7F87" w:rsidRDefault="00BD7F87" w:rsidP="00BD7F87">
            <w:pPr>
              <w:pStyle w:val="ListParagraph"/>
              <w:spacing w:after="0" w:line="240" w:lineRule="auto"/>
              <w:ind w:left="0"/>
              <w:jc w:val="both"/>
              <w:rPr>
                <w:rtl/>
              </w:rPr>
            </w:pPr>
          </w:p>
        </w:tc>
        <w:tc>
          <w:tcPr>
            <w:tcW w:w="2470" w:type="dxa"/>
          </w:tcPr>
          <w:p w14:paraId="0D7763EE" w14:textId="77777777" w:rsidR="00BD7F87" w:rsidRDefault="00BD7F87" w:rsidP="00BD7F87">
            <w:pPr>
              <w:pStyle w:val="ListParagraph"/>
              <w:spacing w:after="0" w:line="240" w:lineRule="auto"/>
              <w:ind w:left="0"/>
              <w:jc w:val="both"/>
              <w:rPr>
                <w:rtl/>
              </w:rPr>
            </w:pPr>
          </w:p>
        </w:tc>
      </w:tr>
      <w:tr w:rsidR="00BD7F87" w14:paraId="575577F1" w14:textId="77777777" w:rsidTr="00953F99">
        <w:trPr>
          <w:jc w:val="center"/>
        </w:trPr>
        <w:tc>
          <w:tcPr>
            <w:tcW w:w="424" w:type="dxa"/>
            <w:shd w:val="clear" w:color="auto" w:fill="BFBFBF" w:themeFill="background1" w:themeFillShade="BF"/>
          </w:tcPr>
          <w:p w14:paraId="3E39034A" w14:textId="77777777" w:rsidR="00BD7F87" w:rsidRDefault="00BD7F87" w:rsidP="00BD7F87">
            <w:pPr>
              <w:pStyle w:val="ListParagraph"/>
              <w:spacing w:after="0" w:line="240" w:lineRule="auto"/>
              <w:ind w:left="0"/>
              <w:jc w:val="both"/>
              <w:rPr>
                <w:rtl/>
              </w:rPr>
            </w:pPr>
            <w:r>
              <w:rPr>
                <w:rFonts w:hint="cs"/>
                <w:rtl/>
              </w:rPr>
              <w:t>5</w:t>
            </w:r>
          </w:p>
        </w:tc>
        <w:tc>
          <w:tcPr>
            <w:tcW w:w="2834" w:type="dxa"/>
          </w:tcPr>
          <w:p w14:paraId="2C400939" w14:textId="77777777" w:rsidR="00BD7F87" w:rsidRDefault="00BD7F87" w:rsidP="00BD7F87">
            <w:pPr>
              <w:pStyle w:val="ListParagraph"/>
              <w:spacing w:after="0" w:line="240" w:lineRule="auto"/>
              <w:ind w:left="0"/>
              <w:jc w:val="both"/>
              <w:rPr>
                <w:rtl/>
              </w:rPr>
            </w:pPr>
          </w:p>
        </w:tc>
        <w:tc>
          <w:tcPr>
            <w:tcW w:w="2470" w:type="dxa"/>
          </w:tcPr>
          <w:p w14:paraId="2FAE934B" w14:textId="77777777" w:rsidR="00BD7F87" w:rsidRDefault="00BD7F87" w:rsidP="00BD7F87">
            <w:pPr>
              <w:pStyle w:val="ListParagraph"/>
              <w:spacing w:after="0" w:line="240" w:lineRule="auto"/>
              <w:ind w:left="0"/>
              <w:jc w:val="both"/>
              <w:rPr>
                <w:rtl/>
              </w:rPr>
            </w:pPr>
          </w:p>
        </w:tc>
      </w:tr>
      <w:tr w:rsidR="00BD7F87" w14:paraId="11161C68" w14:textId="77777777" w:rsidTr="00953F99">
        <w:trPr>
          <w:jc w:val="center"/>
        </w:trPr>
        <w:tc>
          <w:tcPr>
            <w:tcW w:w="424" w:type="dxa"/>
            <w:shd w:val="clear" w:color="auto" w:fill="BFBFBF" w:themeFill="background1" w:themeFillShade="BF"/>
          </w:tcPr>
          <w:p w14:paraId="04E72E46" w14:textId="77777777" w:rsidR="00BD7F87" w:rsidRDefault="00BD7F87" w:rsidP="00BD7F87">
            <w:pPr>
              <w:pStyle w:val="ListParagraph"/>
              <w:spacing w:after="0" w:line="240" w:lineRule="auto"/>
              <w:ind w:left="0"/>
              <w:jc w:val="both"/>
              <w:rPr>
                <w:rtl/>
              </w:rPr>
            </w:pPr>
            <w:r>
              <w:rPr>
                <w:rFonts w:hint="cs"/>
                <w:rtl/>
              </w:rPr>
              <w:t>6</w:t>
            </w:r>
          </w:p>
        </w:tc>
        <w:tc>
          <w:tcPr>
            <w:tcW w:w="2834" w:type="dxa"/>
          </w:tcPr>
          <w:p w14:paraId="33E6DF1D" w14:textId="77777777" w:rsidR="00BD7F87" w:rsidRDefault="00BD7F87" w:rsidP="00BD7F87">
            <w:pPr>
              <w:pStyle w:val="ListParagraph"/>
              <w:spacing w:after="0" w:line="240" w:lineRule="auto"/>
              <w:ind w:left="0"/>
              <w:jc w:val="both"/>
              <w:rPr>
                <w:rtl/>
              </w:rPr>
            </w:pPr>
          </w:p>
        </w:tc>
        <w:tc>
          <w:tcPr>
            <w:tcW w:w="2470" w:type="dxa"/>
          </w:tcPr>
          <w:p w14:paraId="3B0A3167" w14:textId="77777777" w:rsidR="00BD7F87" w:rsidRDefault="00BD7F87" w:rsidP="00BD7F87">
            <w:pPr>
              <w:pStyle w:val="ListParagraph"/>
              <w:spacing w:after="0" w:line="240" w:lineRule="auto"/>
              <w:ind w:left="0"/>
              <w:jc w:val="both"/>
              <w:rPr>
                <w:rtl/>
              </w:rPr>
            </w:pPr>
          </w:p>
        </w:tc>
      </w:tr>
      <w:tr w:rsidR="00BD7F87" w14:paraId="6BD6EB84" w14:textId="77777777" w:rsidTr="00953F99">
        <w:trPr>
          <w:jc w:val="center"/>
        </w:trPr>
        <w:tc>
          <w:tcPr>
            <w:tcW w:w="3258" w:type="dxa"/>
            <w:gridSpan w:val="2"/>
            <w:shd w:val="clear" w:color="auto" w:fill="BFBFBF" w:themeFill="background1" w:themeFillShade="BF"/>
          </w:tcPr>
          <w:p w14:paraId="184C690C" w14:textId="77777777" w:rsidR="00BD7F87" w:rsidRDefault="00BD7F87" w:rsidP="00BD7F87">
            <w:pPr>
              <w:pStyle w:val="ListParagraph"/>
              <w:spacing w:after="0" w:line="240" w:lineRule="auto"/>
              <w:ind w:left="0"/>
              <w:jc w:val="both"/>
              <w:rPr>
                <w:rtl/>
              </w:rPr>
            </w:pPr>
            <w:r>
              <w:rPr>
                <w:rFonts w:hint="cs"/>
                <w:rtl/>
              </w:rPr>
              <w:t>أجمالي عدد الســــــــــــــاعات</w:t>
            </w:r>
          </w:p>
        </w:tc>
        <w:tc>
          <w:tcPr>
            <w:tcW w:w="2470" w:type="dxa"/>
          </w:tcPr>
          <w:p w14:paraId="4666ABBA" w14:textId="77777777" w:rsidR="00BD7F87" w:rsidRDefault="00BD7F87" w:rsidP="00BD7F87">
            <w:pPr>
              <w:pStyle w:val="ListParagraph"/>
              <w:spacing w:after="0" w:line="240" w:lineRule="auto"/>
              <w:ind w:left="0"/>
              <w:jc w:val="both"/>
              <w:rPr>
                <w:rtl/>
              </w:rPr>
            </w:pPr>
          </w:p>
        </w:tc>
      </w:tr>
    </w:tbl>
    <w:p w14:paraId="2F1604D7" w14:textId="77777777" w:rsidR="00BD7F87" w:rsidRDefault="00BD7F87" w:rsidP="00BD7F87">
      <w:pPr>
        <w:pStyle w:val="ListParagraph"/>
        <w:jc w:val="both"/>
        <w:rPr>
          <w:rtl/>
        </w:rPr>
      </w:pPr>
    </w:p>
    <w:p w14:paraId="7AC47682" w14:textId="77777777" w:rsidR="00BD7F87" w:rsidRDefault="00BD7F87" w:rsidP="00BD7F87">
      <w:pPr>
        <w:pStyle w:val="ListParagraph"/>
        <w:jc w:val="both"/>
        <w:rPr>
          <w:rtl/>
        </w:rPr>
      </w:pPr>
    </w:p>
    <w:p w14:paraId="5E03413A" w14:textId="77777777" w:rsidR="00BD7F87" w:rsidRPr="00FB1E47" w:rsidRDefault="00BD7F87" w:rsidP="00BD7F87">
      <w:pPr>
        <w:pStyle w:val="ListParagraph"/>
        <w:ind w:left="1080"/>
        <w:jc w:val="center"/>
        <w:rPr>
          <w:b/>
          <w:bCs/>
          <w:rtl/>
        </w:rPr>
      </w:pPr>
      <w:r w:rsidRPr="00FB1E47">
        <w:rPr>
          <w:rFonts w:hint="cs"/>
          <w:b/>
          <w:bCs/>
          <w:rtl/>
        </w:rPr>
        <w:lastRenderedPageBreak/>
        <w:t>مادة (3)</w:t>
      </w:r>
    </w:p>
    <w:p w14:paraId="3DEA2C68" w14:textId="77777777" w:rsidR="00BD7F87" w:rsidRDefault="00BD7F87" w:rsidP="00BD7F87">
      <w:pPr>
        <w:jc w:val="center"/>
        <w:rPr>
          <w:rtl/>
        </w:rPr>
      </w:pPr>
      <w:r>
        <w:rPr>
          <w:rFonts w:hint="cs"/>
          <w:rtl/>
        </w:rPr>
        <w:t>تتولى إدارة شؤون أعضاء هيئة التدريس إتمام كافة الإجراءات المتعلقة بالمتعاونين بالتنسيق مع الجهات ذات العلاقة.</w:t>
      </w:r>
    </w:p>
    <w:p w14:paraId="5BB65F8E" w14:textId="77777777" w:rsidR="00BD7F87" w:rsidRPr="00FB1E47" w:rsidRDefault="00BD7F87" w:rsidP="00BD7F87">
      <w:pPr>
        <w:jc w:val="center"/>
        <w:rPr>
          <w:b/>
          <w:bCs/>
          <w:rtl/>
        </w:rPr>
      </w:pPr>
      <w:r w:rsidRPr="00FB1E47">
        <w:rPr>
          <w:rFonts w:hint="cs"/>
          <w:b/>
          <w:bCs/>
          <w:rtl/>
        </w:rPr>
        <w:t xml:space="preserve">                مادة (4)</w:t>
      </w:r>
    </w:p>
    <w:p w14:paraId="7E7CB940" w14:textId="77777777" w:rsidR="00BD7F87" w:rsidRDefault="00BD7F87" w:rsidP="00BD7F87">
      <w:pPr>
        <w:rPr>
          <w:rtl/>
        </w:rPr>
      </w:pPr>
      <w:r>
        <w:rPr>
          <w:rFonts w:hint="cs"/>
          <w:rtl/>
        </w:rPr>
        <w:t xml:space="preserve">                    يســـــــــــــــــري هذا العقد لمدة سنة دراسية أو فصل دراسي بحسب الأحــــــــــــــــــــــوال.</w:t>
      </w:r>
    </w:p>
    <w:p w14:paraId="11DBD752" w14:textId="77777777" w:rsidR="00BD7F87" w:rsidRPr="00FB1E47" w:rsidRDefault="00BD7F87" w:rsidP="00BD7F87">
      <w:pPr>
        <w:rPr>
          <w:sz w:val="10"/>
          <w:szCs w:val="10"/>
          <w:rtl/>
        </w:rPr>
      </w:pPr>
    </w:p>
    <w:p w14:paraId="39E01D10" w14:textId="77777777" w:rsidR="00BD7F87" w:rsidRPr="00FB1E47" w:rsidRDefault="00BD7F87" w:rsidP="00BD7F87">
      <w:pPr>
        <w:jc w:val="center"/>
        <w:rPr>
          <w:b/>
          <w:bCs/>
          <w:rtl/>
        </w:rPr>
      </w:pPr>
      <w:r>
        <w:rPr>
          <w:rFonts w:hint="cs"/>
          <w:rtl/>
        </w:rPr>
        <w:t xml:space="preserve">                  </w:t>
      </w:r>
      <w:r w:rsidRPr="00FB1E47">
        <w:rPr>
          <w:rFonts w:hint="cs"/>
          <w:b/>
          <w:bCs/>
          <w:rtl/>
        </w:rPr>
        <w:t>مادة (5)</w:t>
      </w:r>
    </w:p>
    <w:p w14:paraId="65C7B219" w14:textId="77777777" w:rsidR="00BD7F87" w:rsidRPr="00BE50CA" w:rsidRDefault="00BD7F87" w:rsidP="00BD7F87">
      <w:pPr>
        <w:jc w:val="center"/>
        <w:rPr>
          <w:b/>
          <w:bCs/>
          <w:rtl/>
        </w:rPr>
      </w:pPr>
      <w:r>
        <w:rPr>
          <w:rFonts w:hint="cs"/>
          <w:b/>
          <w:bCs/>
          <w:rtl/>
        </w:rPr>
        <w:t xml:space="preserve">                </w:t>
      </w:r>
      <w:r w:rsidRPr="00BE50CA">
        <w:rPr>
          <w:rFonts w:hint="cs"/>
          <w:b/>
          <w:bCs/>
          <w:rtl/>
        </w:rPr>
        <w:t>المحظ</w:t>
      </w:r>
      <w:r>
        <w:rPr>
          <w:rFonts w:hint="cs"/>
          <w:b/>
          <w:bCs/>
          <w:rtl/>
        </w:rPr>
        <w:t>ـــــــــــ</w:t>
      </w:r>
      <w:r w:rsidRPr="00BE50CA">
        <w:rPr>
          <w:rFonts w:hint="cs"/>
          <w:b/>
          <w:bCs/>
          <w:rtl/>
        </w:rPr>
        <w:t>ورات</w:t>
      </w:r>
    </w:p>
    <w:p w14:paraId="39084745" w14:textId="77777777" w:rsidR="00BD7F87" w:rsidRDefault="00BD7F87" w:rsidP="00BD7F87">
      <w:pPr>
        <w:pStyle w:val="ListParagraph"/>
        <w:numPr>
          <w:ilvl w:val="0"/>
          <w:numId w:val="3"/>
        </w:numPr>
        <w:jc w:val="both"/>
      </w:pPr>
      <w:r>
        <w:rPr>
          <w:rFonts w:hint="cs"/>
          <w:rtl/>
        </w:rPr>
        <w:t>التقصير أو الإهمال في أداء واجباته مثل الغياب المتعمد عن المحاضرات أو أدائها بطريقة قاصرة أو عدم ما يكلف به من قبل الكلية أو التقصير في القيام بواجبات الامتحانات أو التصحيح.</w:t>
      </w:r>
    </w:p>
    <w:p w14:paraId="0DA2E1E9" w14:textId="77777777" w:rsidR="00BD7F87" w:rsidRDefault="00BD7F87" w:rsidP="00BD7F87">
      <w:pPr>
        <w:pStyle w:val="ListParagraph"/>
        <w:numPr>
          <w:ilvl w:val="0"/>
          <w:numId w:val="3"/>
        </w:numPr>
        <w:jc w:val="both"/>
      </w:pPr>
      <w:r>
        <w:rPr>
          <w:rFonts w:hint="cs"/>
          <w:rtl/>
        </w:rPr>
        <w:t>الدخول في عمليات الشجار بصورة تمس بمكانة عضو هيئة التدريس أو الظهور بمظهر غير لائق.</w:t>
      </w:r>
    </w:p>
    <w:p w14:paraId="3CC151D4" w14:textId="77777777" w:rsidR="00BD7F87" w:rsidRDefault="00BD7F87" w:rsidP="00BD7F87">
      <w:pPr>
        <w:pStyle w:val="ListParagraph"/>
        <w:numPr>
          <w:ilvl w:val="0"/>
          <w:numId w:val="3"/>
        </w:numPr>
        <w:jc w:val="both"/>
      </w:pPr>
      <w:r>
        <w:rPr>
          <w:rFonts w:hint="cs"/>
          <w:rtl/>
        </w:rPr>
        <w:t>استغلال وظيفته لتحقيق مأرب بالضغط على الطلاب أو الطالبات أو أولياء أمورهم لإجبارهم على أداء خدمة أو الحصول على منفعة له أو لغيره.</w:t>
      </w:r>
    </w:p>
    <w:p w14:paraId="5F6D15F8" w14:textId="77777777" w:rsidR="00BD7F87" w:rsidRDefault="00BD7F87" w:rsidP="00BD7F87">
      <w:pPr>
        <w:pStyle w:val="ListParagraph"/>
        <w:numPr>
          <w:ilvl w:val="0"/>
          <w:numId w:val="3"/>
        </w:numPr>
        <w:jc w:val="both"/>
      </w:pPr>
      <w:r>
        <w:rPr>
          <w:rFonts w:hint="cs"/>
          <w:rtl/>
        </w:rPr>
        <w:t>استغلال محاضراته للترويح للأفكار الهدامة أو دعاوي الفتنة أو الدعوة للتعصب أو الإرهاب أو التحريض على أعمال الشغب أو المساس برموز المجتمع الحر وقيمه.</w:t>
      </w:r>
    </w:p>
    <w:p w14:paraId="76F0B0C5" w14:textId="77777777" w:rsidR="00BD7F87" w:rsidRDefault="00BD7F87" w:rsidP="00BD7F87">
      <w:pPr>
        <w:pStyle w:val="ListParagraph"/>
        <w:numPr>
          <w:ilvl w:val="0"/>
          <w:numId w:val="3"/>
        </w:numPr>
        <w:jc w:val="both"/>
      </w:pPr>
      <w:r>
        <w:rPr>
          <w:rFonts w:hint="cs"/>
          <w:rtl/>
        </w:rPr>
        <w:t>التخريب المتعمد لإمكانيات الجامعة ومنشأتها بإتلافها كلياً أو جعلها صالحة للاستعمال.</w:t>
      </w:r>
    </w:p>
    <w:p w14:paraId="0ABA6211" w14:textId="77777777" w:rsidR="00BD7F87" w:rsidRDefault="00BD7F87" w:rsidP="00BD7F87">
      <w:pPr>
        <w:pStyle w:val="ListParagraph"/>
        <w:numPr>
          <w:ilvl w:val="0"/>
          <w:numId w:val="3"/>
        </w:numPr>
        <w:jc w:val="both"/>
      </w:pPr>
      <w:r>
        <w:rPr>
          <w:rFonts w:hint="cs"/>
          <w:rtl/>
        </w:rPr>
        <w:t>القيام بتزوير نتائج الطلاب أو مساعدتهم على الغش أو الأضرار ببعض الطلاب أو محاباتهم.</w:t>
      </w:r>
    </w:p>
    <w:p w14:paraId="2B50DA41" w14:textId="77777777" w:rsidR="00BD7F87" w:rsidRDefault="00BD7F87" w:rsidP="00BD7F87">
      <w:pPr>
        <w:pStyle w:val="ListParagraph"/>
        <w:jc w:val="both"/>
        <w:rPr>
          <w:rtl/>
        </w:rPr>
      </w:pPr>
    </w:p>
    <w:p w14:paraId="57D1AC4E" w14:textId="77777777" w:rsidR="00BD7F87" w:rsidRDefault="00BD7F87" w:rsidP="00BD7F87">
      <w:pPr>
        <w:pStyle w:val="ListParagraph"/>
        <w:jc w:val="center"/>
        <w:rPr>
          <w:rtl/>
        </w:rPr>
      </w:pPr>
    </w:p>
    <w:p w14:paraId="21CC0B1F" w14:textId="77777777" w:rsidR="00BD7F87" w:rsidRDefault="00BD7F87" w:rsidP="00BD7F87">
      <w:pPr>
        <w:pStyle w:val="ListParagraph"/>
        <w:jc w:val="center"/>
        <w:rPr>
          <w:rtl/>
        </w:rPr>
      </w:pPr>
    </w:p>
    <w:p w14:paraId="2BD3757C" w14:textId="77777777" w:rsidR="00BD7F87" w:rsidRDefault="00BD7F87" w:rsidP="00BD7F87">
      <w:pPr>
        <w:pStyle w:val="ListParagraph"/>
        <w:jc w:val="center"/>
        <w:rPr>
          <w:rtl/>
        </w:rPr>
      </w:pPr>
    </w:p>
    <w:p w14:paraId="6A4EEBFD" w14:textId="77777777" w:rsidR="00BD7F87" w:rsidRDefault="00BD7F87" w:rsidP="00BD7F87">
      <w:pPr>
        <w:pStyle w:val="ListParagraph"/>
        <w:jc w:val="center"/>
        <w:rPr>
          <w:rtl/>
        </w:rPr>
      </w:pPr>
    </w:p>
    <w:p w14:paraId="70C02FDC" w14:textId="77777777" w:rsidR="00BD7F87" w:rsidRDefault="00BD7F87" w:rsidP="00BD7F87">
      <w:pPr>
        <w:pStyle w:val="ListParagraph"/>
        <w:jc w:val="center"/>
        <w:rPr>
          <w:rtl/>
        </w:rPr>
      </w:pPr>
    </w:p>
    <w:p w14:paraId="17F8FACB" w14:textId="77777777" w:rsidR="00BD7F87" w:rsidRDefault="00BD7F87" w:rsidP="00BD7F87">
      <w:pPr>
        <w:pStyle w:val="ListParagraph"/>
        <w:jc w:val="both"/>
        <w:rPr>
          <w:rtl/>
        </w:rPr>
      </w:pPr>
      <w:r>
        <w:rPr>
          <w:rFonts w:hint="cs"/>
          <w:rtl/>
        </w:rPr>
        <w:t xml:space="preserve">            الطرف الأول                                                                   الطرف الثاني</w:t>
      </w:r>
    </w:p>
    <w:p w14:paraId="45B9F891" w14:textId="77777777" w:rsidR="00BD7F87" w:rsidRDefault="00BD7F87" w:rsidP="00BD7F87">
      <w:pPr>
        <w:pStyle w:val="ListParagraph"/>
        <w:jc w:val="both"/>
        <w:rPr>
          <w:rtl/>
        </w:rPr>
      </w:pPr>
      <w:proofErr w:type="gramStart"/>
      <w:r>
        <w:rPr>
          <w:rFonts w:hint="cs"/>
          <w:rtl/>
        </w:rPr>
        <w:t>الاسم:..................................</w:t>
      </w:r>
      <w:proofErr w:type="gramEnd"/>
      <w:r>
        <w:rPr>
          <w:rFonts w:hint="cs"/>
          <w:rtl/>
        </w:rPr>
        <w:t xml:space="preserve">                                        الاسم/..................................</w:t>
      </w:r>
    </w:p>
    <w:p w14:paraId="0A819CB5" w14:textId="77777777" w:rsidR="00BD7F87" w:rsidRDefault="00BD7F87" w:rsidP="00BD7F87">
      <w:pPr>
        <w:pStyle w:val="ListParagraph"/>
        <w:jc w:val="both"/>
        <w:rPr>
          <w:rtl/>
        </w:rPr>
      </w:pPr>
      <w:r>
        <w:rPr>
          <w:rFonts w:hint="cs"/>
          <w:rtl/>
        </w:rPr>
        <w:t>الصفة/رئيس جامعة سبهـــــــــــــا                                           الصفة/..................................</w:t>
      </w:r>
    </w:p>
    <w:p w14:paraId="296590EA" w14:textId="77777777" w:rsidR="00BD7F87" w:rsidRDefault="00BD7F87" w:rsidP="00BD7F87">
      <w:pPr>
        <w:pStyle w:val="ListParagraph"/>
        <w:rPr>
          <w:rtl/>
        </w:rPr>
      </w:pPr>
      <w:r>
        <w:rPr>
          <w:rFonts w:hint="cs"/>
          <w:rtl/>
        </w:rPr>
        <w:t>التوقيع/............................                                            التوقيع/.................................</w:t>
      </w:r>
    </w:p>
    <w:p w14:paraId="38752D96" w14:textId="77777777" w:rsidR="00BD7F87" w:rsidRDefault="00BD7F87" w:rsidP="00BD7F87">
      <w:pPr>
        <w:pStyle w:val="ListParagraph"/>
        <w:rPr>
          <w:rtl/>
        </w:rPr>
      </w:pPr>
    </w:p>
    <w:p w14:paraId="02629F66" w14:textId="77777777" w:rsidR="00BD7F87" w:rsidRDefault="00BD7F87" w:rsidP="00BD7F87">
      <w:pPr>
        <w:pStyle w:val="ListParagraph"/>
        <w:jc w:val="both"/>
        <w:rPr>
          <w:rtl/>
        </w:rPr>
      </w:pPr>
    </w:p>
    <w:p w14:paraId="1C89BF9C" w14:textId="77777777" w:rsidR="00BD7F87" w:rsidRDefault="00BD7F87" w:rsidP="00BD7F87">
      <w:pPr>
        <w:pStyle w:val="ListParagraph"/>
        <w:jc w:val="both"/>
        <w:rPr>
          <w:rtl/>
        </w:rPr>
      </w:pPr>
    </w:p>
    <w:p w14:paraId="6B8875F3" w14:textId="77777777" w:rsidR="00BD7F87" w:rsidRDefault="00BD7F87" w:rsidP="00BD7F87">
      <w:pPr>
        <w:pStyle w:val="ListParagraph"/>
        <w:jc w:val="both"/>
        <w:rPr>
          <w:rtl/>
        </w:rPr>
      </w:pPr>
    </w:p>
    <w:p w14:paraId="354B15A3" w14:textId="77777777" w:rsidR="002146F4" w:rsidRDefault="002146F4"/>
    <w:sectPr w:rsidR="002146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1B52F" w14:textId="77777777" w:rsidR="00CA50A6" w:rsidRDefault="00CA50A6" w:rsidP="00BD7F87">
      <w:pPr>
        <w:spacing w:after="0" w:line="240" w:lineRule="auto"/>
      </w:pPr>
      <w:r>
        <w:separator/>
      </w:r>
    </w:p>
  </w:endnote>
  <w:endnote w:type="continuationSeparator" w:id="0">
    <w:p w14:paraId="52600B8C" w14:textId="77777777" w:rsidR="00CA50A6" w:rsidRDefault="00CA50A6" w:rsidP="00BD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7CF9" w14:textId="45D2F9D9" w:rsidR="00BD7F87" w:rsidRDefault="00BD7F87" w:rsidP="00BD7F87">
    <w:pPr>
      <w:pStyle w:val="Footer"/>
      <w:jc w:val="center"/>
    </w:pPr>
    <w:sdt>
      <w:sdtPr>
        <w:rPr>
          <w:rtl/>
        </w:rPr>
        <w:id w:val="20538760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2/</w:t>
        </w:r>
      </w:sdtContent>
    </w:sdt>
  </w:p>
  <w:p w14:paraId="57FE57C0" w14:textId="77777777" w:rsidR="00BD7F87" w:rsidRDefault="00BD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4C011" w14:textId="77777777" w:rsidR="00CA50A6" w:rsidRDefault="00CA50A6" w:rsidP="00BD7F87">
      <w:pPr>
        <w:spacing w:after="0" w:line="240" w:lineRule="auto"/>
      </w:pPr>
      <w:r>
        <w:separator/>
      </w:r>
    </w:p>
  </w:footnote>
  <w:footnote w:type="continuationSeparator" w:id="0">
    <w:p w14:paraId="60CED067" w14:textId="77777777" w:rsidR="00CA50A6" w:rsidRDefault="00CA50A6" w:rsidP="00BD7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50B6F"/>
    <w:multiLevelType w:val="hybridMultilevel"/>
    <w:tmpl w:val="53369C9A"/>
    <w:lvl w:ilvl="0" w:tplc="A132A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B00379"/>
    <w:multiLevelType w:val="hybridMultilevel"/>
    <w:tmpl w:val="AF92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14B96"/>
    <w:multiLevelType w:val="hybridMultilevel"/>
    <w:tmpl w:val="E7D6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87"/>
    <w:rsid w:val="002146F4"/>
    <w:rsid w:val="00BD7F87"/>
    <w:rsid w:val="00CA5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740C"/>
  <w15:chartTrackingRefBased/>
  <w15:docId w15:val="{1677760B-E015-4D04-8861-B0A45352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F87"/>
    <w:pPr>
      <w:bidi/>
      <w:spacing w:after="200" w:line="276" w:lineRule="auto"/>
    </w:pPr>
  </w:style>
  <w:style w:type="paragraph" w:styleId="Heading2">
    <w:name w:val="heading 2"/>
    <w:basedOn w:val="Normal"/>
    <w:next w:val="Normal"/>
    <w:link w:val="Heading2Char"/>
    <w:uiPriority w:val="9"/>
    <w:unhideWhenUsed/>
    <w:qFormat/>
    <w:rsid w:val="00BD7F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F8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D7F87"/>
    <w:pPr>
      <w:ind w:left="720"/>
      <w:contextualSpacing/>
    </w:pPr>
  </w:style>
  <w:style w:type="paragraph" w:styleId="Header">
    <w:name w:val="header"/>
    <w:basedOn w:val="Normal"/>
    <w:link w:val="HeaderChar"/>
    <w:uiPriority w:val="99"/>
    <w:unhideWhenUsed/>
    <w:rsid w:val="00BD7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87"/>
  </w:style>
  <w:style w:type="paragraph" w:styleId="Footer">
    <w:name w:val="footer"/>
    <w:basedOn w:val="Normal"/>
    <w:link w:val="FooterChar"/>
    <w:uiPriority w:val="99"/>
    <w:unhideWhenUsed/>
    <w:rsid w:val="00BD7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Erhayem</dc:creator>
  <cp:keywords/>
  <dc:description/>
  <cp:lastModifiedBy>Mohamed Erhayem</cp:lastModifiedBy>
  <cp:revision>1</cp:revision>
  <dcterms:created xsi:type="dcterms:W3CDTF">2020-03-28T21:48:00Z</dcterms:created>
  <dcterms:modified xsi:type="dcterms:W3CDTF">2020-03-28T21:52:00Z</dcterms:modified>
</cp:coreProperties>
</file>